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3BCA" w14:textId="512636A0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20A7BC8" wp14:editId="476E96DE">
            <wp:simplePos x="0" y="0"/>
            <wp:positionH relativeFrom="margin">
              <wp:align>center</wp:align>
            </wp:positionH>
            <wp:positionV relativeFrom="paragraph">
              <wp:posOffset>-1379220</wp:posOffset>
            </wp:positionV>
            <wp:extent cx="7734300" cy="10937093"/>
            <wp:effectExtent l="0" t="0" r="0" b="0"/>
            <wp:wrapNone/>
            <wp:docPr id="3367488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93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00A87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99ECDB7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425FBEF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234AE57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DBF13F1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521879A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899286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B59501E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A770633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A1A46BD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3E072B0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AAAFF4A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FFFF1E1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86965F4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98733AD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82EE864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1BEBEDC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765ED79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BCDBA0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E3A76A4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AAD9725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F48BECE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A9F93D7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56242F6" w14:textId="77777777" w:rsidR="008F23CB" w:rsidRDefault="008F23CB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771ED7" w14:textId="5A5A3168" w:rsidR="001C4015" w:rsidRDefault="001C4015" w:rsidP="008F23C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32A4EAF" w14:textId="179619C4" w:rsidR="00880EBF" w:rsidRPr="00880EBF" w:rsidRDefault="007A2A4B" w:rsidP="00EE4F3C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880EBF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91EA8F5" wp14:editId="1F7B9B11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F" w:rsidRPr="00880EBF">
        <w:rPr>
          <w:rStyle w:val="normaltextrun"/>
          <w:rFonts w:ascii="Arial" w:hAnsi="Arial" w:cs="Arial"/>
          <w:b/>
          <w:bCs/>
          <w:sz w:val="36"/>
          <w:szCs w:val="36"/>
        </w:rPr>
        <w:t>“</w:t>
      </w:r>
      <w:r w:rsidR="008F23CB">
        <w:rPr>
          <w:rStyle w:val="normaltextrun"/>
          <w:rFonts w:ascii="Arial" w:hAnsi="Arial" w:cs="Arial"/>
          <w:b/>
          <w:bCs/>
          <w:sz w:val="36"/>
          <w:szCs w:val="36"/>
        </w:rPr>
        <w:t>Fortalece tu competencia</w:t>
      </w:r>
      <w:r w:rsidR="00880EBF" w:rsidRPr="00880EBF">
        <w:rPr>
          <w:rFonts w:ascii="Arial" w:hAnsi="Arial" w:cs="Arial"/>
          <w:b/>
          <w:bCs/>
          <w:sz w:val="36"/>
          <w:szCs w:val="36"/>
        </w:rPr>
        <w:t>”</w:t>
      </w:r>
    </w:p>
    <w:p w14:paraId="785C9B11" w14:textId="1C9C9C75" w:rsidR="008F23CB" w:rsidRDefault="00F83ED7" w:rsidP="008053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3ED7">
        <w:rPr>
          <w:rFonts w:ascii="Arial" w:hAnsi="Arial" w:cs="Arial"/>
          <w:sz w:val="28"/>
          <w:szCs w:val="28"/>
        </w:rPr>
        <w:t>Con la finalidad de continuar fortaleciendo tu competencia, es importante que apliques el conocimiento que posees sobre el subtema D “Contratación de servicios”, Descarga el documento para que puedas utilizar la siguiente tabla que se sugiere.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454"/>
      </w:tblGrid>
      <w:tr w:rsidR="008F23CB" w:rsidRPr="007E3311" w14:paraId="7E74C407" w14:textId="77777777" w:rsidTr="00EE4F3C">
        <w:tc>
          <w:tcPr>
            <w:tcW w:w="6374" w:type="dxa"/>
          </w:tcPr>
          <w:p w14:paraId="61A2FF97" w14:textId="410BBA34" w:rsidR="008F23CB" w:rsidRPr="008F23CB" w:rsidRDefault="00F83ED7" w:rsidP="0061653D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F83ED7">
              <w:rPr>
                <w:rFonts w:ascii="Arial" w:hAnsi="Arial" w:cs="Arial"/>
                <w:sz w:val="28"/>
                <w:szCs w:val="28"/>
              </w:rPr>
              <w:t>Desde tu experiencia en el Instituto, describe en que aspectos difiere la contratación de un servicio básico (como energía eléctrica o telefonía) de la de un servicio comercial (como limpieza o seguros). Considera criterios técnicos, procedimiento de contratación y seguimiento:</w:t>
            </w:r>
          </w:p>
        </w:tc>
        <w:tc>
          <w:tcPr>
            <w:tcW w:w="2454" w:type="dxa"/>
          </w:tcPr>
          <w:p w14:paraId="45343226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8F23CB" w:rsidRPr="007E3311" w14:paraId="689E967E" w14:textId="77777777" w:rsidTr="00EE4F3C">
        <w:tc>
          <w:tcPr>
            <w:tcW w:w="6374" w:type="dxa"/>
          </w:tcPr>
          <w:p w14:paraId="609133C8" w14:textId="17609742" w:rsidR="008F23CB" w:rsidRPr="008F23CB" w:rsidRDefault="00F83ED7" w:rsidP="0061653D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F83ED7">
              <w:rPr>
                <w:rFonts w:ascii="Arial" w:hAnsi="Arial" w:cs="Arial"/>
                <w:sz w:val="28"/>
                <w:szCs w:val="28"/>
              </w:rPr>
              <w:t>Considera las distintas categorías de servicios generales del Clasificador por Objeto del Gasto, para identificar un ejemplo de contratación realizada en tu área y explica qué tipo de procedimiento se utilizó y su justificación normativa:</w:t>
            </w:r>
          </w:p>
        </w:tc>
        <w:tc>
          <w:tcPr>
            <w:tcW w:w="2454" w:type="dxa"/>
          </w:tcPr>
          <w:p w14:paraId="3D7C6795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8F23CB" w:rsidRPr="007E3311" w14:paraId="1059A1C1" w14:textId="77777777" w:rsidTr="00EE4F3C">
        <w:tc>
          <w:tcPr>
            <w:tcW w:w="6374" w:type="dxa"/>
          </w:tcPr>
          <w:p w14:paraId="27005809" w14:textId="06415213" w:rsidR="008F23CB" w:rsidRPr="008F23CB" w:rsidRDefault="00F83ED7" w:rsidP="0061653D">
            <w:pPr>
              <w:pStyle w:val="NormalWeb"/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F83ED7">
              <w:rPr>
                <w:rFonts w:ascii="Arial" w:hAnsi="Arial" w:cs="Arial"/>
                <w:sz w:val="28"/>
                <w:szCs w:val="28"/>
              </w:rPr>
              <w:t>Describe los mecanismos y sistemas institucionales que emplea el INE para asegurar el control, la transparencia y el cumplimiento normativo en la contratación de servicios de largo plazo que impliquen recursos de varios ejercicios fiscales:</w:t>
            </w:r>
          </w:p>
        </w:tc>
        <w:tc>
          <w:tcPr>
            <w:tcW w:w="2454" w:type="dxa"/>
          </w:tcPr>
          <w:p w14:paraId="533E1933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  <w:tr w:rsidR="008F23CB" w:rsidRPr="007E3311" w14:paraId="7AC4B35D" w14:textId="77777777" w:rsidTr="00EE4F3C">
        <w:tc>
          <w:tcPr>
            <w:tcW w:w="6374" w:type="dxa"/>
          </w:tcPr>
          <w:p w14:paraId="599F35FD" w14:textId="1967BA67" w:rsidR="008F23CB" w:rsidRPr="008F23CB" w:rsidRDefault="00F83ED7" w:rsidP="0061653D">
            <w:pPr>
              <w:spacing w:after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F83ED7">
              <w:rPr>
                <w:rFonts w:ascii="Arial" w:hAnsi="Arial" w:cs="Arial"/>
                <w:sz w:val="28"/>
                <w:szCs w:val="28"/>
              </w:rPr>
              <w:t>Reflexiona sobre la aplicación del marco normativo vigente del INE en materia de contratación de servicios. Desde tu área funcional, ¿consideras que responde adecuadamente a las necesidades operativas? Fundamenta tu respuesta e indica las reformas o ajuste normativo que propondrías para mejorar la eficiencia y oportunidad:</w:t>
            </w:r>
          </w:p>
        </w:tc>
        <w:tc>
          <w:tcPr>
            <w:tcW w:w="2454" w:type="dxa"/>
          </w:tcPr>
          <w:p w14:paraId="4BE712AF" w14:textId="77777777" w:rsidR="008F23CB" w:rsidRPr="007E3311" w:rsidRDefault="008F23CB" w:rsidP="0061653D">
            <w:pPr>
              <w:pStyle w:val="NormalWeb"/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136305D7" w14:textId="77777777" w:rsidR="00880EBF" w:rsidRPr="001C4015" w:rsidRDefault="00880EBF" w:rsidP="00880E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80EBF" w:rsidRPr="001C4015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0068" w14:textId="77777777" w:rsidR="00196F35" w:rsidRDefault="00196F35" w:rsidP="00DE1068">
      <w:pPr>
        <w:spacing w:after="0" w:line="240" w:lineRule="auto"/>
      </w:pPr>
      <w:r>
        <w:separator/>
      </w:r>
    </w:p>
  </w:endnote>
  <w:endnote w:type="continuationSeparator" w:id="0">
    <w:p w14:paraId="1D0CA35F" w14:textId="77777777" w:rsidR="00196F35" w:rsidRDefault="00196F35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D4D6" w14:textId="77777777" w:rsidR="00196F35" w:rsidRDefault="00196F35" w:rsidP="00DE1068">
      <w:pPr>
        <w:spacing w:after="0" w:line="240" w:lineRule="auto"/>
      </w:pPr>
      <w:r>
        <w:separator/>
      </w:r>
    </w:p>
  </w:footnote>
  <w:footnote w:type="continuationSeparator" w:id="0">
    <w:p w14:paraId="539A2C88" w14:textId="77777777" w:rsidR="00196F35" w:rsidRDefault="00196F35" w:rsidP="00DE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0D75CD"/>
    <w:rsid w:val="00196F35"/>
    <w:rsid w:val="001C4015"/>
    <w:rsid w:val="00272F0D"/>
    <w:rsid w:val="00325B2F"/>
    <w:rsid w:val="003F2EE0"/>
    <w:rsid w:val="00413A8F"/>
    <w:rsid w:val="00574C8A"/>
    <w:rsid w:val="005E7328"/>
    <w:rsid w:val="005F1380"/>
    <w:rsid w:val="006437DF"/>
    <w:rsid w:val="007A2A4B"/>
    <w:rsid w:val="0080535C"/>
    <w:rsid w:val="0081054B"/>
    <w:rsid w:val="00856A3F"/>
    <w:rsid w:val="00872B2A"/>
    <w:rsid w:val="00880EBF"/>
    <w:rsid w:val="008E466F"/>
    <w:rsid w:val="008F23CB"/>
    <w:rsid w:val="009E6EBC"/>
    <w:rsid w:val="00B764D5"/>
    <w:rsid w:val="00B8038E"/>
    <w:rsid w:val="00C04934"/>
    <w:rsid w:val="00C43960"/>
    <w:rsid w:val="00D66F7D"/>
    <w:rsid w:val="00DE1068"/>
    <w:rsid w:val="00E1362F"/>
    <w:rsid w:val="00E82485"/>
    <w:rsid w:val="00EE4F3C"/>
    <w:rsid w:val="00EF2AE7"/>
    <w:rsid w:val="00F3041D"/>
    <w:rsid w:val="00F83ED7"/>
    <w:rsid w:val="00F87C89"/>
    <w:rsid w:val="00F9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0EBF"/>
    <w:pPr>
      <w:spacing w:line="278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80E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Metaconsultec Sc</cp:lastModifiedBy>
  <cp:revision>3</cp:revision>
  <cp:lastPrinted>2025-08-01T16:31:00Z</cp:lastPrinted>
  <dcterms:created xsi:type="dcterms:W3CDTF">2025-09-18T17:48:00Z</dcterms:created>
  <dcterms:modified xsi:type="dcterms:W3CDTF">2025-09-30T18:49:00Z</dcterms:modified>
</cp:coreProperties>
</file>