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8D14" w14:textId="2249C54B" w:rsidR="00773992" w:rsidRDefault="00773992" w:rsidP="00773992">
      <w:pPr>
        <w:spacing w:line="276" w:lineRule="auto"/>
        <w:jc w:val="center"/>
        <w:rPr>
          <w:rStyle w:val="normaltextrun"/>
          <w:rFonts w:ascii="Arial" w:hAnsi="Arial" w:cs="Arial"/>
          <w:b/>
          <w:bCs/>
          <w:noProof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2C2EC5" wp14:editId="0649CB19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915910" cy="11197590"/>
            <wp:effectExtent l="0" t="0" r="8890" b="3810"/>
            <wp:wrapSquare wrapText="bothSides"/>
            <wp:docPr id="10727912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0" cy="1119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CBAA0" w14:textId="1662CE6B" w:rsidR="00880EBF" w:rsidRDefault="007A2A4B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F23CB">
        <w:rPr>
          <w:rStyle w:val="normaltextrun"/>
          <w:rFonts w:ascii="Arial" w:hAnsi="Arial" w:cs="Arial"/>
          <w:b/>
          <w:bCs/>
          <w:sz w:val="36"/>
          <w:szCs w:val="36"/>
        </w:rPr>
        <w:t>Fortalece tu competencia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”</w:t>
      </w:r>
    </w:p>
    <w:p w14:paraId="632A4EAF" w14:textId="77777777" w:rsidR="00880EBF" w:rsidRPr="00880EBF" w:rsidRDefault="00880EBF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22C8C71" w14:textId="27DBFB4A" w:rsidR="0080535C" w:rsidRDefault="008F23CB" w:rsidP="0080535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F23CB">
        <w:rPr>
          <w:rFonts w:ascii="Arial" w:hAnsi="Arial" w:cs="Arial"/>
          <w:sz w:val="28"/>
          <w:szCs w:val="28"/>
        </w:rPr>
        <w:t>Has concluido este subtema, por lo que es el momento de aplicar tu conocimiento para que desarrolles nuevas habilidades. Retoma tus reflexiones anteriores y con relación a la gestión del control interno del INE, responde los siguientes planteamientos. Puedes utilizar la siguiente tabla:</w:t>
      </w:r>
    </w:p>
    <w:p w14:paraId="785C9B11" w14:textId="77777777" w:rsidR="008F23CB" w:rsidRDefault="008F23CB" w:rsidP="008053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8F23CB" w:rsidRPr="007E3311" w14:paraId="7E74C407" w14:textId="77777777" w:rsidTr="0061653D">
        <w:tc>
          <w:tcPr>
            <w:tcW w:w="4531" w:type="dxa"/>
          </w:tcPr>
          <w:p w14:paraId="61A2FF97" w14:textId="172E39DF" w:rsidR="008F23CB" w:rsidRPr="008F23CB" w:rsidRDefault="008F23CB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F23CB">
              <w:rPr>
                <w:rFonts w:ascii="Arial" w:hAnsi="Arial" w:cs="Arial"/>
                <w:sz w:val="28"/>
                <w:szCs w:val="28"/>
              </w:rPr>
              <w:t>A partir del caso de la narración del problema eje, ¿cómo consideras que el INE se anticipa a fallas en el control interno?</w:t>
            </w:r>
          </w:p>
        </w:tc>
        <w:tc>
          <w:tcPr>
            <w:tcW w:w="4297" w:type="dxa"/>
          </w:tcPr>
          <w:p w14:paraId="45343226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689E967E" w14:textId="77777777" w:rsidTr="0061653D">
        <w:tc>
          <w:tcPr>
            <w:tcW w:w="4531" w:type="dxa"/>
          </w:tcPr>
          <w:p w14:paraId="609133C8" w14:textId="77777777" w:rsidR="008F23CB" w:rsidRPr="008F23CB" w:rsidRDefault="008F23CB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F23CB">
              <w:rPr>
                <w:rFonts w:ascii="Arial" w:hAnsi="Arial" w:cs="Arial"/>
                <w:sz w:val="28"/>
                <w:szCs w:val="28"/>
              </w:rPr>
              <w:t>Características de las herramientas para el análisis de riesgos contempladas por el INE, que son de tu conocimiento:</w:t>
            </w:r>
          </w:p>
        </w:tc>
        <w:tc>
          <w:tcPr>
            <w:tcW w:w="4297" w:type="dxa"/>
          </w:tcPr>
          <w:p w14:paraId="3D7C6795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1059A1C1" w14:textId="77777777" w:rsidTr="0061653D">
        <w:tc>
          <w:tcPr>
            <w:tcW w:w="4531" w:type="dxa"/>
          </w:tcPr>
          <w:p w14:paraId="27005809" w14:textId="77777777" w:rsidR="008F23CB" w:rsidRPr="008F23CB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F23CB">
              <w:rPr>
                <w:rFonts w:ascii="Arial" w:hAnsi="Arial" w:cs="Arial"/>
                <w:sz w:val="28"/>
                <w:szCs w:val="28"/>
              </w:rPr>
              <w:t>Acciones que realiza el INE, para identificar y evaluar los riesgos.</w:t>
            </w:r>
          </w:p>
        </w:tc>
        <w:tc>
          <w:tcPr>
            <w:tcW w:w="4297" w:type="dxa"/>
          </w:tcPr>
          <w:p w14:paraId="533E1933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7AC4B35D" w14:textId="77777777" w:rsidTr="0061653D">
        <w:tc>
          <w:tcPr>
            <w:tcW w:w="4531" w:type="dxa"/>
          </w:tcPr>
          <w:p w14:paraId="599F35FD" w14:textId="77777777" w:rsidR="008F23CB" w:rsidRPr="008F23CB" w:rsidRDefault="008F23CB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F23CB">
              <w:rPr>
                <w:rFonts w:ascii="Arial" w:hAnsi="Arial" w:cs="Arial"/>
                <w:sz w:val="28"/>
                <w:szCs w:val="28"/>
              </w:rPr>
              <w:t>De acuerdo con tu rol y función, ¿cuáles serían tus recomendaciones para pasar de un sistema de control interno de papel a una implementación efectiva?</w:t>
            </w:r>
          </w:p>
        </w:tc>
        <w:tc>
          <w:tcPr>
            <w:tcW w:w="4297" w:type="dxa"/>
          </w:tcPr>
          <w:p w14:paraId="4BE712AF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843A" w14:textId="77777777" w:rsidR="00BA1334" w:rsidRDefault="00BA1334" w:rsidP="00DE1068">
      <w:pPr>
        <w:spacing w:after="0" w:line="240" w:lineRule="auto"/>
      </w:pPr>
      <w:r>
        <w:separator/>
      </w:r>
    </w:p>
  </w:endnote>
  <w:endnote w:type="continuationSeparator" w:id="0">
    <w:p w14:paraId="024FA58E" w14:textId="77777777" w:rsidR="00BA1334" w:rsidRDefault="00BA1334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15CF" w14:textId="77777777" w:rsidR="00BA1334" w:rsidRDefault="00BA1334" w:rsidP="00DE1068">
      <w:pPr>
        <w:spacing w:after="0" w:line="240" w:lineRule="auto"/>
      </w:pPr>
      <w:r>
        <w:separator/>
      </w:r>
    </w:p>
  </w:footnote>
  <w:footnote w:type="continuationSeparator" w:id="0">
    <w:p w14:paraId="472DB794" w14:textId="77777777" w:rsidR="00BA1334" w:rsidRDefault="00BA1334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D75CD"/>
    <w:rsid w:val="001C4015"/>
    <w:rsid w:val="00272F0D"/>
    <w:rsid w:val="003F2EE0"/>
    <w:rsid w:val="00413A8F"/>
    <w:rsid w:val="00574C8A"/>
    <w:rsid w:val="005B7DCB"/>
    <w:rsid w:val="005E7328"/>
    <w:rsid w:val="006437DF"/>
    <w:rsid w:val="006B6D63"/>
    <w:rsid w:val="0072703B"/>
    <w:rsid w:val="00773992"/>
    <w:rsid w:val="007A2A4B"/>
    <w:rsid w:val="0080535C"/>
    <w:rsid w:val="0081054B"/>
    <w:rsid w:val="00856A3F"/>
    <w:rsid w:val="00872B2A"/>
    <w:rsid w:val="00880EBF"/>
    <w:rsid w:val="008E466F"/>
    <w:rsid w:val="008F23CB"/>
    <w:rsid w:val="009E6EBC"/>
    <w:rsid w:val="00B764D5"/>
    <w:rsid w:val="00B8038E"/>
    <w:rsid w:val="00BA1334"/>
    <w:rsid w:val="00C04934"/>
    <w:rsid w:val="00C43960"/>
    <w:rsid w:val="00D66F7D"/>
    <w:rsid w:val="00D97A06"/>
    <w:rsid w:val="00DE1068"/>
    <w:rsid w:val="00E1362F"/>
    <w:rsid w:val="00E82485"/>
    <w:rsid w:val="00EF2AE7"/>
    <w:rsid w:val="00F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2025-10-20T17:50:00Z</dcterms:created>
  <dcterms:modified xsi:type="dcterms:W3CDTF">2025-10-20T17:50:00Z</dcterms:modified>
</cp:coreProperties>
</file>